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13" w:rsidRDefault="00D31C13" w:rsidP="00332E85">
      <w:pPr>
        <w:shd w:val="clear" w:color="auto" w:fill="FFFFFF"/>
        <w:ind w:left="3924" w:right="-2"/>
        <w:jc w:val="right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Главе</w:t>
      </w:r>
      <w:r w:rsidR="00332E85">
        <w:rPr>
          <w:color w:val="000000"/>
          <w:spacing w:val="1"/>
          <w:sz w:val="28"/>
          <w:szCs w:val="28"/>
        </w:rPr>
        <w:t xml:space="preserve">  </w:t>
      </w:r>
    </w:p>
    <w:p w:rsidR="00D31C13" w:rsidRDefault="00332E85" w:rsidP="00332E85">
      <w:pPr>
        <w:shd w:val="clear" w:color="auto" w:fill="FFFFFF"/>
        <w:ind w:left="3924" w:right="-2"/>
        <w:jc w:val="right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Петропавловск-Камчатского</w:t>
      </w:r>
    </w:p>
    <w:p w:rsidR="00332E85" w:rsidRDefault="00332E85" w:rsidP="00332E85">
      <w:pPr>
        <w:shd w:val="clear" w:color="auto" w:fill="FFFFFF"/>
        <w:ind w:left="3924" w:right="-2"/>
        <w:jc w:val="right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городского округа</w:t>
      </w:r>
    </w:p>
    <w:p w:rsidR="00332E85" w:rsidRDefault="00332E85" w:rsidP="00332E8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32E85" w:rsidRPr="003A74FB" w:rsidRDefault="00332E85" w:rsidP="00332E8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Для физических лиц:</w:t>
      </w:r>
    </w:p>
    <w:p w:rsidR="00332E85" w:rsidRPr="003A74FB" w:rsidRDefault="00332E85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  <w:r w:rsidRPr="003A74FB">
        <w:rPr>
          <w:sz w:val="22"/>
          <w:szCs w:val="22"/>
        </w:rPr>
        <w:t>От ___________________________________</w:t>
      </w:r>
    </w:p>
    <w:p w:rsidR="00332E85" w:rsidRPr="00A444F4" w:rsidRDefault="00332E85" w:rsidP="00332E85">
      <w:pPr>
        <w:autoSpaceDE w:val="0"/>
        <w:autoSpaceDN w:val="0"/>
        <w:adjustRightInd w:val="0"/>
        <w:ind w:left="1627"/>
        <w:jc w:val="right"/>
        <w:rPr>
          <w:sz w:val="18"/>
          <w:szCs w:val="18"/>
        </w:rPr>
      </w:pPr>
      <w:r w:rsidRPr="00A444F4">
        <w:rPr>
          <w:sz w:val="18"/>
          <w:szCs w:val="18"/>
        </w:rPr>
        <w:t xml:space="preserve">                  (фамилия, имя, отчество</w:t>
      </w:r>
      <w:r w:rsidR="000E0185" w:rsidRPr="00A444F4">
        <w:rPr>
          <w:sz w:val="18"/>
          <w:szCs w:val="18"/>
        </w:rPr>
        <w:t xml:space="preserve"> – последнее </w:t>
      </w:r>
      <w:r w:rsidR="00A444F4" w:rsidRPr="00A444F4">
        <w:rPr>
          <w:sz w:val="18"/>
          <w:szCs w:val="18"/>
        </w:rPr>
        <w:t>при наличии</w:t>
      </w:r>
      <w:r w:rsidRPr="00A444F4">
        <w:rPr>
          <w:sz w:val="18"/>
          <w:szCs w:val="18"/>
        </w:rPr>
        <w:t>)</w:t>
      </w:r>
    </w:p>
    <w:p w:rsidR="00332E85" w:rsidRDefault="00E951C8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  <w:r>
        <w:rPr>
          <w:sz w:val="22"/>
          <w:szCs w:val="22"/>
        </w:rPr>
        <w:t>реквизиты документа, удостоверяющего личность</w:t>
      </w:r>
      <w:r w:rsidR="00332E85">
        <w:rPr>
          <w:sz w:val="22"/>
          <w:szCs w:val="22"/>
        </w:rPr>
        <w:t xml:space="preserve"> </w:t>
      </w:r>
      <w:r w:rsidR="00332E85" w:rsidRPr="003A74F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</w:t>
      </w:r>
      <w:r w:rsidR="00332E85" w:rsidRPr="003A74FB">
        <w:rPr>
          <w:sz w:val="22"/>
          <w:szCs w:val="22"/>
        </w:rPr>
        <w:t>_______</w:t>
      </w:r>
      <w:r>
        <w:rPr>
          <w:sz w:val="22"/>
          <w:szCs w:val="22"/>
        </w:rPr>
        <w:t>_____</w:t>
      </w:r>
    </w:p>
    <w:p w:rsidR="00E951C8" w:rsidRPr="003A74FB" w:rsidRDefault="00E951C8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332E85" w:rsidRPr="003A74FB" w:rsidRDefault="00332E85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  <w:proofErr w:type="gramStart"/>
      <w:r w:rsidRPr="003A74FB">
        <w:rPr>
          <w:sz w:val="22"/>
          <w:szCs w:val="22"/>
        </w:rPr>
        <w:t>проживающий</w:t>
      </w:r>
      <w:proofErr w:type="gramEnd"/>
      <w:r w:rsidRPr="003A74FB">
        <w:rPr>
          <w:sz w:val="22"/>
          <w:szCs w:val="22"/>
        </w:rPr>
        <w:t xml:space="preserve"> по адресу: ________________</w:t>
      </w:r>
      <w:r w:rsidR="00E951C8">
        <w:rPr>
          <w:sz w:val="22"/>
          <w:szCs w:val="22"/>
        </w:rPr>
        <w:t>__________________________________________________________________________________________________</w:t>
      </w:r>
    </w:p>
    <w:p w:rsidR="00332E85" w:rsidRDefault="00E951C8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  <w:r>
        <w:rPr>
          <w:sz w:val="22"/>
          <w:szCs w:val="22"/>
        </w:rPr>
        <w:t xml:space="preserve">почтовый адрес, адрес электронной почты, </w:t>
      </w:r>
      <w:r w:rsidR="00332E85" w:rsidRPr="003A74FB">
        <w:rPr>
          <w:sz w:val="22"/>
          <w:szCs w:val="22"/>
        </w:rPr>
        <w:t>телефо</w:t>
      </w:r>
      <w:r w:rsidR="00332E85">
        <w:rPr>
          <w:sz w:val="22"/>
          <w:szCs w:val="22"/>
        </w:rPr>
        <w:t>н: ______________________________</w:t>
      </w:r>
      <w:r>
        <w:rPr>
          <w:sz w:val="22"/>
          <w:szCs w:val="22"/>
        </w:rPr>
        <w:t>____________________________________________________________________________________</w:t>
      </w:r>
    </w:p>
    <w:p w:rsidR="00E951C8" w:rsidRPr="003A74FB" w:rsidRDefault="00E951C8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</w:p>
    <w:p w:rsidR="00E951C8" w:rsidRPr="003A74FB" w:rsidRDefault="00332E85" w:rsidP="00E951C8">
      <w:pPr>
        <w:autoSpaceDE w:val="0"/>
        <w:autoSpaceDN w:val="0"/>
        <w:adjustRightInd w:val="0"/>
        <w:ind w:left="5103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Для юридических лиц</w:t>
      </w:r>
      <w:r w:rsidR="00E951C8">
        <w:rPr>
          <w:sz w:val="22"/>
          <w:szCs w:val="22"/>
        </w:rPr>
        <w:t>:</w:t>
      </w:r>
    </w:p>
    <w:p w:rsidR="00E951C8" w:rsidRPr="003A74FB" w:rsidRDefault="00E951C8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  <w:r w:rsidRPr="003A74FB">
        <w:rPr>
          <w:sz w:val="22"/>
          <w:szCs w:val="22"/>
        </w:rPr>
        <w:t>От ___________________________________</w:t>
      </w:r>
    </w:p>
    <w:p w:rsidR="00E951C8" w:rsidRDefault="00E951C8" w:rsidP="00E951C8">
      <w:pPr>
        <w:autoSpaceDE w:val="0"/>
        <w:autoSpaceDN w:val="0"/>
        <w:adjustRightInd w:val="0"/>
        <w:ind w:left="1627"/>
        <w:jc w:val="right"/>
        <w:rPr>
          <w:sz w:val="18"/>
          <w:szCs w:val="18"/>
        </w:rPr>
      </w:pPr>
      <w:r w:rsidRPr="00E951C8">
        <w:rPr>
          <w:sz w:val="18"/>
          <w:szCs w:val="18"/>
        </w:rPr>
        <w:t xml:space="preserve">                  </w:t>
      </w:r>
      <w:proofErr w:type="gramStart"/>
      <w:r w:rsidRPr="00E951C8">
        <w:rPr>
          <w:sz w:val="18"/>
          <w:szCs w:val="18"/>
        </w:rPr>
        <w:t xml:space="preserve">(наименование, место нахождения, </w:t>
      </w:r>
      <w:proofErr w:type="gramEnd"/>
    </w:p>
    <w:p w:rsidR="00E951C8" w:rsidRPr="00E951C8" w:rsidRDefault="00E951C8" w:rsidP="00E951C8">
      <w:pPr>
        <w:autoSpaceDE w:val="0"/>
        <w:autoSpaceDN w:val="0"/>
        <w:adjustRightInd w:val="0"/>
        <w:ind w:left="1627"/>
        <w:jc w:val="right"/>
        <w:rPr>
          <w:sz w:val="18"/>
          <w:szCs w:val="18"/>
        </w:rPr>
      </w:pPr>
      <w:proofErr w:type="gramStart"/>
      <w:r w:rsidRPr="00E951C8">
        <w:rPr>
          <w:sz w:val="18"/>
          <w:szCs w:val="18"/>
        </w:rPr>
        <w:t>организационно-правовая форма)</w:t>
      </w:r>
      <w:proofErr w:type="gramEnd"/>
    </w:p>
    <w:p w:rsidR="00E951C8" w:rsidRDefault="00E951C8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  <w:r>
        <w:rPr>
          <w:sz w:val="22"/>
          <w:szCs w:val="22"/>
        </w:rPr>
        <w:t xml:space="preserve">почтовый адрес, адрес электронной почты, </w:t>
      </w:r>
      <w:r w:rsidRPr="003A74FB">
        <w:rPr>
          <w:sz w:val="22"/>
          <w:szCs w:val="22"/>
        </w:rPr>
        <w:t>телефо</w:t>
      </w:r>
      <w:r>
        <w:rPr>
          <w:sz w:val="22"/>
          <w:szCs w:val="22"/>
        </w:rPr>
        <w:t>н: __________________________________________________________________________________________________________________</w:t>
      </w:r>
    </w:p>
    <w:p w:rsidR="00E951C8" w:rsidRPr="003A74FB" w:rsidRDefault="00E951C8" w:rsidP="00E951C8">
      <w:pPr>
        <w:autoSpaceDE w:val="0"/>
        <w:autoSpaceDN w:val="0"/>
        <w:adjustRightInd w:val="0"/>
        <w:ind w:left="5103"/>
        <w:rPr>
          <w:sz w:val="22"/>
          <w:szCs w:val="22"/>
        </w:rPr>
      </w:pPr>
    </w:p>
    <w:p w:rsidR="00332E85" w:rsidRPr="00F8274D" w:rsidRDefault="00332E85" w:rsidP="00332E85">
      <w:pPr>
        <w:shd w:val="clear" w:color="auto" w:fill="FFFFFF"/>
        <w:spacing w:before="466" w:line="274" w:lineRule="exact"/>
        <w:ind w:right="5"/>
        <w:jc w:val="center"/>
        <w:rPr>
          <w:sz w:val="24"/>
          <w:szCs w:val="24"/>
        </w:rPr>
      </w:pPr>
      <w:r w:rsidRPr="00F8274D">
        <w:rPr>
          <w:b/>
          <w:bCs/>
          <w:color w:val="000000"/>
          <w:spacing w:val="-1"/>
          <w:sz w:val="24"/>
          <w:szCs w:val="24"/>
        </w:rPr>
        <w:t>ЗАЯВЛЕНИЕ</w:t>
      </w:r>
    </w:p>
    <w:p w:rsidR="00332E85" w:rsidRPr="00F8274D" w:rsidRDefault="00332E85" w:rsidP="00332E85">
      <w:pPr>
        <w:shd w:val="clear" w:color="auto" w:fill="FFFFFF"/>
        <w:spacing w:line="274" w:lineRule="exact"/>
        <w:ind w:left="2074" w:right="2064"/>
        <w:jc w:val="center"/>
        <w:rPr>
          <w:b/>
          <w:bCs/>
          <w:color w:val="000000"/>
          <w:spacing w:val="1"/>
          <w:sz w:val="24"/>
          <w:szCs w:val="24"/>
        </w:rPr>
      </w:pPr>
      <w:r w:rsidRPr="00A270A1">
        <w:rPr>
          <w:bCs/>
          <w:color w:val="000000"/>
          <w:spacing w:val="-2"/>
          <w:sz w:val="24"/>
          <w:szCs w:val="24"/>
        </w:rPr>
        <w:t xml:space="preserve">о </w:t>
      </w:r>
      <w:r w:rsidRPr="00A270A1">
        <w:rPr>
          <w:color w:val="000000"/>
          <w:sz w:val="24"/>
          <w:szCs w:val="24"/>
        </w:rPr>
        <w:t>выдаче</w:t>
      </w:r>
      <w:r w:rsidRPr="00F8274D">
        <w:rPr>
          <w:color w:val="000000"/>
          <w:sz w:val="24"/>
          <w:szCs w:val="24"/>
        </w:rPr>
        <w:t xml:space="preserve"> </w:t>
      </w:r>
      <w:r w:rsidRPr="00F8274D">
        <w:rPr>
          <w:color w:val="000000"/>
          <w:spacing w:val="1"/>
          <w:sz w:val="24"/>
          <w:szCs w:val="24"/>
        </w:rPr>
        <w:t xml:space="preserve">разрешения на </w:t>
      </w:r>
      <w:r>
        <w:rPr>
          <w:color w:val="000000"/>
          <w:spacing w:val="1"/>
          <w:sz w:val="24"/>
          <w:szCs w:val="24"/>
        </w:rPr>
        <w:t xml:space="preserve">размещение объекта </w:t>
      </w:r>
      <w:r w:rsidRPr="00F8274D">
        <w:rPr>
          <w:color w:val="000000"/>
          <w:spacing w:val="3"/>
          <w:sz w:val="24"/>
          <w:szCs w:val="24"/>
        </w:rPr>
        <w:t>на территории Петропавловск-Камчатского городского округа</w:t>
      </w:r>
    </w:p>
    <w:p w:rsidR="00332E85" w:rsidRDefault="00332E85" w:rsidP="00332E85">
      <w:pPr>
        <w:shd w:val="clear" w:color="auto" w:fill="FFFFFF"/>
        <w:spacing w:line="274" w:lineRule="exact"/>
        <w:ind w:left="2074" w:right="2064"/>
        <w:jc w:val="both"/>
        <w:rPr>
          <w:b/>
          <w:bCs/>
          <w:color w:val="000000"/>
          <w:spacing w:val="1"/>
          <w:sz w:val="24"/>
          <w:szCs w:val="24"/>
        </w:rPr>
      </w:pPr>
    </w:p>
    <w:p w:rsidR="00332E85" w:rsidRDefault="00332E85" w:rsidP="00332E85">
      <w:pPr>
        <w:shd w:val="clear" w:color="auto" w:fill="FFFFFF"/>
        <w:spacing w:line="274" w:lineRule="exact"/>
        <w:ind w:right="-2" w:firstLine="708"/>
        <w:jc w:val="both"/>
        <w:rPr>
          <w:color w:val="000000"/>
          <w:spacing w:val="1"/>
          <w:sz w:val="24"/>
          <w:szCs w:val="24"/>
        </w:rPr>
      </w:pPr>
      <w:r w:rsidRPr="00F359AD">
        <w:rPr>
          <w:bCs/>
          <w:color w:val="000000"/>
          <w:spacing w:val="1"/>
          <w:sz w:val="24"/>
          <w:szCs w:val="24"/>
        </w:rPr>
        <w:t xml:space="preserve">Прошу </w:t>
      </w:r>
      <w:r>
        <w:rPr>
          <w:bCs/>
          <w:color w:val="000000"/>
          <w:spacing w:val="1"/>
          <w:sz w:val="24"/>
          <w:szCs w:val="24"/>
        </w:rPr>
        <w:t xml:space="preserve">выдать разрешение </w:t>
      </w:r>
      <w:r w:rsidRPr="00F8274D">
        <w:rPr>
          <w:color w:val="000000"/>
          <w:spacing w:val="1"/>
          <w:sz w:val="24"/>
          <w:szCs w:val="24"/>
        </w:rPr>
        <w:t xml:space="preserve">на </w:t>
      </w:r>
      <w:r>
        <w:rPr>
          <w:color w:val="000000"/>
          <w:spacing w:val="1"/>
          <w:sz w:val="24"/>
          <w:szCs w:val="24"/>
        </w:rPr>
        <w:t xml:space="preserve">размещение </w:t>
      </w:r>
      <w:r w:rsidR="00A444F4">
        <w:rPr>
          <w:color w:val="000000"/>
          <w:spacing w:val="1"/>
          <w:sz w:val="24"/>
          <w:szCs w:val="24"/>
        </w:rPr>
        <w:t>объекта</w:t>
      </w:r>
      <w:r w:rsidR="00A444F4">
        <w:rPr>
          <w:rStyle w:val="ac"/>
          <w:color w:val="000000"/>
          <w:spacing w:val="1"/>
          <w:sz w:val="24"/>
          <w:szCs w:val="24"/>
        </w:rPr>
        <w:footnoteReference w:id="1"/>
      </w:r>
      <w:r w:rsidR="00A444F4">
        <w:rPr>
          <w:color w:val="000000"/>
          <w:spacing w:val="1"/>
          <w:sz w:val="24"/>
          <w:szCs w:val="24"/>
        </w:rPr>
        <w:t xml:space="preserve"> </w:t>
      </w:r>
      <w:r w:rsidR="00666079">
        <w:rPr>
          <w:color w:val="000000"/>
          <w:spacing w:val="1"/>
          <w:sz w:val="24"/>
          <w:szCs w:val="24"/>
        </w:rPr>
        <w:t>____________________________________________________________________________</w:t>
      </w:r>
      <w:r w:rsidR="001A0C16">
        <w:rPr>
          <w:color w:val="000000"/>
          <w:spacing w:val="1"/>
          <w:sz w:val="24"/>
          <w:szCs w:val="24"/>
        </w:rPr>
        <w:t>_</w:t>
      </w:r>
      <w:r>
        <w:rPr>
          <w:color w:val="000000"/>
          <w:spacing w:val="1"/>
          <w:sz w:val="24"/>
          <w:szCs w:val="24"/>
        </w:rPr>
        <w:t xml:space="preserve"> </w:t>
      </w:r>
    </w:p>
    <w:p w:rsidR="00332E85" w:rsidRDefault="00332E85" w:rsidP="00332E85">
      <w:pPr>
        <w:shd w:val="clear" w:color="auto" w:fill="FFFFFF"/>
        <w:spacing w:line="274" w:lineRule="exact"/>
        <w:ind w:right="-2" w:firstLine="708"/>
        <w:jc w:val="both"/>
        <w:rPr>
          <w:sz w:val="24"/>
          <w:szCs w:val="24"/>
        </w:rPr>
      </w:pPr>
      <w:r w:rsidRPr="00A8567B">
        <w:rPr>
          <w:sz w:val="24"/>
          <w:szCs w:val="24"/>
        </w:rPr>
        <w:t xml:space="preserve">Предполагаемая </w:t>
      </w:r>
      <w:r w:rsidR="001A0C16">
        <w:rPr>
          <w:sz w:val="24"/>
          <w:szCs w:val="24"/>
        </w:rPr>
        <w:t>цель размещения объекта___________________________________</w:t>
      </w:r>
    </w:p>
    <w:p w:rsidR="001A0C16" w:rsidRPr="00C87416" w:rsidRDefault="001A0C16" w:rsidP="001A0C16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32E85" w:rsidRDefault="00332E85" w:rsidP="00332E85">
      <w:pPr>
        <w:shd w:val="clear" w:color="auto" w:fill="FFFFFF"/>
        <w:spacing w:line="274" w:lineRule="exact"/>
        <w:ind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Кадас</w:t>
      </w:r>
      <w:r w:rsidR="001A0C16">
        <w:rPr>
          <w:sz w:val="24"/>
          <w:szCs w:val="24"/>
        </w:rPr>
        <w:t>тровый номер земельного участка_____________________________________</w:t>
      </w:r>
    </w:p>
    <w:p w:rsidR="00332E85" w:rsidRDefault="00332E85" w:rsidP="00332E85">
      <w:pPr>
        <w:shd w:val="clear" w:color="auto" w:fill="FFFFFF"/>
        <w:spacing w:line="274" w:lineRule="exact"/>
        <w:ind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t>Срок проведе</w:t>
      </w:r>
      <w:r w:rsidR="001A0C16">
        <w:rPr>
          <w:sz w:val="24"/>
          <w:szCs w:val="24"/>
        </w:rPr>
        <w:t>ния работ по размещению объекта</w:t>
      </w:r>
      <w:r>
        <w:rPr>
          <w:sz w:val="24"/>
          <w:szCs w:val="24"/>
        </w:rPr>
        <w:t xml:space="preserve"> </w:t>
      </w:r>
      <w:r w:rsidR="001A0C16">
        <w:rPr>
          <w:sz w:val="24"/>
          <w:szCs w:val="24"/>
        </w:rPr>
        <w:t>______________________________</w:t>
      </w:r>
    </w:p>
    <w:p w:rsidR="00332E85" w:rsidRDefault="00332E85" w:rsidP="00332E85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332E85" w:rsidRDefault="00332E85" w:rsidP="00332E85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B5626C">
        <w:rPr>
          <w:rStyle w:val="ac"/>
          <w:sz w:val="24"/>
          <w:szCs w:val="24"/>
        </w:rPr>
        <w:footnoteReference w:id="2"/>
      </w:r>
      <w:r>
        <w:rPr>
          <w:sz w:val="24"/>
          <w:szCs w:val="24"/>
        </w:rPr>
        <w:t>: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0" w:name="sub_501"/>
      <w:r w:rsidRPr="00B5626C">
        <w:rPr>
          <w:rFonts w:eastAsiaTheme="minorHAnsi"/>
          <w:sz w:val="22"/>
          <w:szCs w:val="22"/>
          <w:lang w:eastAsia="en-US"/>
        </w:rPr>
        <w:t xml:space="preserve">1) для видов объектов, предусмотренных </w:t>
      </w:r>
      <w:hyperlink r:id="rId8" w:history="1">
        <w:r w:rsidRPr="001A0C16">
          <w:rPr>
            <w:rFonts w:eastAsiaTheme="minorHAnsi"/>
            <w:sz w:val="22"/>
            <w:szCs w:val="22"/>
            <w:lang w:eastAsia="en-US"/>
          </w:rPr>
          <w:t>пунктами 4</w:t>
        </w:r>
      </w:hyperlink>
      <w:r w:rsidRPr="001A0C16">
        <w:rPr>
          <w:rFonts w:eastAsiaTheme="minorHAnsi"/>
          <w:sz w:val="22"/>
          <w:szCs w:val="22"/>
          <w:lang w:eastAsia="en-US"/>
        </w:rPr>
        <w:t xml:space="preserve">, </w:t>
      </w:r>
      <w:hyperlink r:id="rId9" w:history="1">
        <w:r w:rsidRPr="001A0C16">
          <w:rPr>
            <w:rFonts w:eastAsiaTheme="minorHAnsi"/>
            <w:sz w:val="22"/>
            <w:szCs w:val="22"/>
            <w:lang w:eastAsia="en-US"/>
          </w:rPr>
          <w:t>8 - 10</w:t>
        </w:r>
      </w:hyperlink>
      <w:r w:rsidRPr="001A0C16">
        <w:rPr>
          <w:rFonts w:eastAsiaTheme="minorHAnsi"/>
          <w:sz w:val="22"/>
          <w:szCs w:val="22"/>
          <w:lang w:eastAsia="en-US"/>
        </w:rPr>
        <w:t xml:space="preserve">, </w:t>
      </w:r>
      <w:hyperlink r:id="rId10" w:history="1">
        <w:r w:rsidRPr="001A0C16">
          <w:rPr>
            <w:rFonts w:eastAsiaTheme="minorHAnsi"/>
            <w:sz w:val="22"/>
            <w:szCs w:val="22"/>
            <w:lang w:eastAsia="en-US"/>
          </w:rPr>
          <w:t xml:space="preserve">13 - </w:t>
        </w:r>
      </w:hyperlink>
      <w:r w:rsidR="004912E9">
        <w:t>30</w:t>
      </w:r>
      <w:r w:rsidRPr="001A0C16">
        <w:rPr>
          <w:rFonts w:eastAsiaTheme="minorHAnsi"/>
          <w:sz w:val="22"/>
          <w:szCs w:val="22"/>
          <w:lang w:eastAsia="en-US"/>
        </w:rPr>
        <w:t xml:space="preserve"> Пе</w:t>
      </w:r>
      <w:r w:rsidRPr="00B5626C">
        <w:rPr>
          <w:rFonts w:eastAsiaTheme="minorHAnsi"/>
          <w:sz w:val="22"/>
          <w:szCs w:val="22"/>
          <w:lang w:eastAsia="en-US"/>
        </w:rPr>
        <w:t>речня: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1" w:name="sub_5011"/>
      <w:bookmarkEnd w:id="0"/>
      <w:r w:rsidRPr="00B5626C">
        <w:rPr>
          <w:rFonts w:eastAsiaTheme="minorHAnsi"/>
          <w:sz w:val="22"/>
          <w:szCs w:val="22"/>
          <w:lang w:eastAsia="en-US"/>
        </w:rPr>
        <w:t>а) схема границ земельного участка или части земельного участка, на котором планируется размещение объекта, на кадастровом плане территории с указанием координат характерных точек границ территории;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2" w:name="sub_5012"/>
      <w:bookmarkEnd w:id="1"/>
      <w:r w:rsidRPr="00B5626C">
        <w:rPr>
          <w:rFonts w:eastAsiaTheme="minorHAnsi"/>
          <w:sz w:val="22"/>
          <w:szCs w:val="22"/>
          <w:lang w:eastAsia="en-US"/>
        </w:rPr>
        <w:t>б) согласие на размещение объекта собственников инженерных коммуникаций, попадающих в зону размещения объекта либо охранные зоны которых попадают в зону размещения объекта;</w:t>
      </w:r>
    </w:p>
    <w:p w:rsidR="00B5626C" w:rsidRPr="00B5626C" w:rsidRDefault="00985FEA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3" w:name="sub_5014"/>
      <w:bookmarkEnd w:id="2"/>
      <w:r>
        <w:rPr>
          <w:rFonts w:eastAsiaTheme="minorHAnsi"/>
          <w:sz w:val="22"/>
          <w:szCs w:val="22"/>
          <w:lang w:eastAsia="en-US"/>
        </w:rPr>
        <w:lastRenderedPageBreak/>
        <w:t>в</w:t>
      </w:r>
      <w:r w:rsidR="00B5626C" w:rsidRPr="00B5626C">
        <w:rPr>
          <w:rFonts w:eastAsiaTheme="minorHAnsi"/>
          <w:sz w:val="22"/>
          <w:szCs w:val="22"/>
          <w:lang w:eastAsia="en-US"/>
        </w:rPr>
        <w:t xml:space="preserve">) проектная документация (при ее отсутствии - </w:t>
      </w:r>
      <w:proofErr w:type="spellStart"/>
      <w:r w:rsidR="00B5626C" w:rsidRPr="00B5626C">
        <w:rPr>
          <w:rFonts w:eastAsiaTheme="minorHAnsi"/>
          <w:sz w:val="22"/>
          <w:szCs w:val="22"/>
          <w:lang w:eastAsia="en-US"/>
        </w:rPr>
        <w:t>предпроектное</w:t>
      </w:r>
      <w:proofErr w:type="spellEnd"/>
      <w:r w:rsidR="00B5626C" w:rsidRPr="00B5626C">
        <w:rPr>
          <w:rFonts w:eastAsiaTheme="minorHAnsi"/>
          <w:sz w:val="22"/>
          <w:szCs w:val="22"/>
          <w:lang w:eastAsia="en-US"/>
        </w:rPr>
        <w:t xml:space="preserve"> решение) или эскизный чертеж, содержащий упрощенное изображение, основные параметры объекта;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4" w:name="sub_502"/>
      <w:bookmarkEnd w:id="3"/>
      <w:r w:rsidRPr="00B5626C">
        <w:rPr>
          <w:rFonts w:eastAsiaTheme="minorHAnsi"/>
          <w:sz w:val="22"/>
          <w:szCs w:val="22"/>
          <w:lang w:eastAsia="en-US"/>
        </w:rPr>
        <w:t xml:space="preserve">2) для видов объектов, предусмотренных </w:t>
      </w:r>
      <w:hyperlink r:id="rId11" w:history="1">
        <w:r w:rsidRPr="00985FEA">
          <w:rPr>
            <w:rFonts w:eastAsiaTheme="minorHAnsi"/>
            <w:sz w:val="22"/>
            <w:szCs w:val="22"/>
            <w:lang w:eastAsia="en-US"/>
          </w:rPr>
          <w:t>пунктами 1 - 3</w:t>
        </w:r>
      </w:hyperlink>
      <w:r w:rsidRPr="00985FEA">
        <w:rPr>
          <w:rFonts w:eastAsiaTheme="minorHAnsi"/>
          <w:sz w:val="22"/>
          <w:szCs w:val="22"/>
          <w:lang w:eastAsia="en-US"/>
        </w:rPr>
        <w:t xml:space="preserve">, </w:t>
      </w:r>
      <w:hyperlink r:id="rId12" w:history="1">
        <w:r w:rsidRPr="00985FEA">
          <w:rPr>
            <w:rFonts w:eastAsiaTheme="minorHAnsi"/>
            <w:sz w:val="22"/>
            <w:szCs w:val="22"/>
            <w:lang w:eastAsia="en-US"/>
          </w:rPr>
          <w:t>5 - 7</w:t>
        </w:r>
      </w:hyperlink>
      <w:r w:rsidRPr="00985FEA">
        <w:rPr>
          <w:rFonts w:eastAsiaTheme="minorHAnsi"/>
          <w:sz w:val="22"/>
          <w:szCs w:val="22"/>
          <w:lang w:eastAsia="en-US"/>
        </w:rPr>
        <w:t xml:space="preserve">, </w:t>
      </w:r>
      <w:hyperlink r:id="rId13" w:history="1">
        <w:r w:rsidRPr="00985FEA">
          <w:rPr>
            <w:rFonts w:eastAsiaTheme="minorHAnsi"/>
            <w:sz w:val="22"/>
            <w:szCs w:val="22"/>
            <w:lang w:eastAsia="en-US"/>
          </w:rPr>
          <w:t>11</w:t>
        </w:r>
      </w:hyperlink>
      <w:r w:rsidRPr="00985FEA">
        <w:rPr>
          <w:rFonts w:eastAsiaTheme="minorHAnsi"/>
          <w:sz w:val="22"/>
          <w:szCs w:val="22"/>
          <w:lang w:eastAsia="en-US"/>
        </w:rPr>
        <w:t xml:space="preserve">, </w:t>
      </w:r>
      <w:hyperlink r:id="rId14" w:history="1">
        <w:r w:rsidRPr="00985FEA">
          <w:rPr>
            <w:rFonts w:eastAsiaTheme="minorHAnsi"/>
            <w:sz w:val="22"/>
            <w:szCs w:val="22"/>
            <w:lang w:eastAsia="en-US"/>
          </w:rPr>
          <w:t>12</w:t>
        </w:r>
      </w:hyperlink>
      <w:r w:rsidRPr="00985FEA">
        <w:rPr>
          <w:rFonts w:eastAsiaTheme="minorHAnsi"/>
          <w:sz w:val="22"/>
          <w:szCs w:val="22"/>
          <w:lang w:eastAsia="en-US"/>
        </w:rPr>
        <w:t xml:space="preserve"> Пере</w:t>
      </w:r>
      <w:r w:rsidRPr="00B5626C">
        <w:rPr>
          <w:rFonts w:eastAsiaTheme="minorHAnsi"/>
          <w:sz w:val="22"/>
          <w:szCs w:val="22"/>
          <w:lang w:eastAsia="en-US"/>
        </w:rPr>
        <w:t>чня: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5" w:name="sub_5021"/>
      <w:bookmarkEnd w:id="4"/>
      <w:r w:rsidRPr="00B5626C">
        <w:rPr>
          <w:rFonts w:eastAsiaTheme="minorHAnsi"/>
          <w:sz w:val="22"/>
          <w:szCs w:val="22"/>
          <w:lang w:eastAsia="en-US"/>
        </w:rPr>
        <w:t>а) акт выбора трассы или проектная документация, выполненные на основе материалов топографической съемки территории в масштабе 1:500 с указанием координат характерных точек границ территории;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6" w:name="sub_5022"/>
      <w:bookmarkEnd w:id="5"/>
      <w:r w:rsidRPr="00B5626C">
        <w:rPr>
          <w:rFonts w:eastAsiaTheme="minorHAnsi"/>
          <w:sz w:val="22"/>
          <w:szCs w:val="22"/>
          <w:lang w:eastAsia="en-US"/>
        </w:rPr>
        <w:t>б) согласие на размещение объекта собственников инженерных коммуникаций, попадающих в зону размещения объекта либо охранные зоны которых попадают в зону размещения объекта;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7" w:name="sub_503"/>
      <w:bookmarkEnd w:id="6"/>
      <w:r w:rsidRPr="00B5626C">
        <w:rPr>
          <w:rFonts w:eastAsiaTheme="minorHAnsi"/>
          <w:sz w:val="22"/>
          <w:szCs w:val="22"/>
          <w:lang w:eastAsia="en-US"/>
        </w:rPr>
        <w:t xml:space="preserve">3) для размещения информационных аншлагов, информирующих об особо охраняемых природных территориях, относящихся к виду объектов, предусмотренному </w:t>
      </w:r>
      <w:hyperlink r:id="rId15" w:history="1">
        <w:r w:rsidRPr="00985FEA">
          <w:rPr>
            <w:rFonts w:eastAsiaTheme="minorHAnsi"/>
            <w:sz w:val="22"/>
            <w:szCs w:val="22"/>
            <w:lang w:eastAsia="en-US"/>
          </w:rPr>
          <w:t>пунктом 8</w:t>
        </w:r>
      </w:hyperlink>
      <w:r w:rsidRPr="00985FEA">
        <w:rPr>
          <w:rFonts w:eastAsiaTheme="minorHAnsi"/>
          <w:sz w:val="22"/>
          <w:szCs w:val="22"/>
          <w:lang w:eastAsia="en-US"/>
        </w:rPr>
        <w:t xml:space="preserve"> П</w:t>
      </w:r>
      <w:r w:rsidRPr="00B5626C">
        <w:rPr>
          <w:rFonts w:eastAsiaTheme="minorHAnsi"/>
          <w:sz w:val="22"/>
          <w:szCs w:val="22"/>
          <w:lang w:eastAsia="en-US"/>
        </w:rPr>
        <w:t>еречня, дополнительно прилагаются: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8" w:name="sub_5031"/>
      <w:bookmarkEnd w:id="7"/>
      <w:r w:rsidRPr="00B5626C">
        <w:rPr>
          <w:rFonts w:eastAsiaTheme="minorHAnsi"/>
          <w:sz w:val="22"/>
          <w:szCs w:val="22"/>
          <w:lang w:eastAsia="en-US"/>
        </w:rPr>
        <w:t>а) схема (план) размещения информационных аншлагов;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9" w:name="sub_5032"/>
      <w:bookmarkEnd w:id="8"/>
      <w:r w:rsidRPr="00B5626C">
        <w:rPr>
          <w:rFonts w:eastAsiaTheme="minorHAnsi"/>
          <w:sz w:val="22"/>
          <w:szCs w:val="22"/>
          <w:lang w:eastAsia="en-US"/>
        </w:rPr>
        <w:t>б) копия государственного (муниципального) контракта на выполнение работ по размещению информационных аншлагов;</w:t>
      </w:r>
    </w:p>
    <w:bookmarkEnd w:id="9"/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r w:rsidRPr="00B5626C">
        <w:rPr>
          <w:rFonts w:eastAsiaTheme="minorHAnsi"/>
          <w:sz w:val="22"/>
          <w:szCs w:val="22"/>
          <w:lang w:eastAsia="en-US"/>
        </w:rPr>
        <w:t xml:space="preserve">4) для вида объектов, </w:t>
      </w:r>
      <w:proofErr w:type="gramStart"/>
      <w:r w:rsidRPr="00B5626C">
        <w:rPr>
          <w:rFonts w:eastAsiaTheme="minorHAnsi"/>
          <w:sz w:val="22"/>
          <w:szCs w:val="22"/>
          <w:lang w:eastAsia="en-US"/>
        </w:rPr>
        <w:t>предусмотренному</w:t>
      </w:r>
      <w:proofErr w:type="gramEnd"/>
      <w:r w:rsidRPr="00B5626C">
        <w:rPr>
          <w:rFonts w:eastAsiaTheme="minorHAnsi"/>
          <w:sz w:val="22"/>
          <w:szCs w:val="22"/>
          <w:lang w:eastAsia="en-US"/>
        </w:rPr>
        <w:t xml:space="preserve"> </w:t>
      </w:r>
      <w:hyperlink r:id="rId16" w:history="1">
        <w:r w:rsidRPr="00985FEA">
          <w:rPr>
            <w:rFonts w:eastAsiaTheme="minorHAnsi"/>
            <w:sz w:val="22"/>
            <w:szCs w:val="22"/>
            <w:lang w:eastAsia="en-US"/>
          </w:rPr>
          <w:t>пунктом 10</w:t>
        </w:r>
      </w:hyperlink>
      <w:r w:rsidRPr="00B5626C">
        <w:rPr>
          <w:rFonts w:eastAsiaTheme="minorHAnsi"/>
          <w:sz w:val="22"/>
          <w:szCs w:val="22"/>
          <w:lang w:eastAsia="en-US"/>
        </w:rPr>
        <w:t xml:space="preserve"> Перечня, дополнительно прилагаются: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10" w:name="sub_5041"/>
      <w:r w:rsidRPr="00B5626C">
        <w:rPr>
          <w:rFonts w:eastAsiaTheme="minorHAnsi"/>
          <w:sz w:val="22"/>
          <w:szCs w:val="22"/>
          <w:lang w:eastAsia="en-US"/>
        </w:rPr>
        <w:t>а) лицензия на пользование недрами;</w:t>
      </w:r>
    </w:p>
    <w:p w:rsidR="00B5626C" w:rsidRPr="00B5626C" w:rsidRDefault="00B5626C" w:rsidP="00B5626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  <w:bookmarkStart w:id="11" w:name="sub_5042"/>
      <w:bookmarkEnd w:id="10"/>
      <w:r w:rsidRPr="00B5626C">
        <w:rPr>
          <w:rFonts w:eastAsiaTheme="minorHAnsi"/>
          <w:sz w:val="22"/>
          <w:szCs w:val="22"/>
          <w:lang w:eastAsia="en-US"/>
        </w:rPr>
        <w:t>б) геологический отвод;</w:t>
      </w:r>
    </w:p>
    <w:bookmarkEnd w:id="11"/>
    <w:p w:rsidR="00B5626C" w:rsidRPr="005E7C29" w:rsidRDefault="00B5626C" w:rsidP="005E7C29">
      <w:pPr>
        <w:ind w:firstLine="708"/>
        <w:rPr>
          <w:rFonts w:eastAsiaTheme="minorHAnsi"/>
          <w:sz w:val="22"/>
          <w:szCs w:val="22"/>
          <w:lang w:eastAsia="en-US"/>
        </w:rPr>
      </w:pPr>
      <w:r w:rsidRPr="005E7C29">
        <w:rPr>
          <w:rFonts w:eastAsiaTheme="minorHAnsi"/>
          <w:sz w:val="22"/>
          <w:szCs w:val="22"/>
          <w:lang w:eastAsia="en-US"/>
        </w:rPr>
        <w:t xml:space="preserve">в) проектная документация, утвержденная в порядке, установленном </w:t>
      </w:r>
      <w:hyperlink r:id="rId17" w:history="1">
        <w:r w:rsidRPr="005E7C29">
          <w:rPr>
            <w:rFonts w:eastAsiaTheme="minorHAnsi"/>
            <w:sz w:val="22"/>
            <w:szCs w:val="22"/>
            <w:lang w:eastAsia="en-US"/>
          </w:rPr>
          <w:t>законодательством</w:t>
        </w:r>
      </w:hyperlink>
      <w:r w:rsidRPr="005E7C29">
        <w:rPr>
          <w:rFonts w:eastAsiaTheme="minorHAnsi"/>
          <w:sz w:val="22"/>
          <w:szCs w:val="22"/>
          <w:lang w:eastAsia="en-US"/>
        </w:rPr>
        <w:t xml:space="preserve"> о </w:t>
      </w:r>
      <w:r w:rsidR="005E7C29" w:rsidRPr="005E7C29">
        <w:rPr>
          <w:rFonts w:eastAsiaTheme="minorHAnsi"/>
          <w:sz w:val="22"/>
          <w:szCs w:val="22"/>
          <w:lang w:eastAsia="en-US"/>
        </w:rPr>
        <w:t>градостроитель</w:t>
      </w:r>
      <w:r w:rsidR="005E7C29">
        <w:rPr>
          <w:rFonts w:eastAsiaTheme="minorHAnsi"/>
          <w:sz w:val="22"/>
          <w:szCs w:val="22"/>
          <w:lang w:eastAsia="en-US"/>
        </w:rPr>
        <w:t>н</w:t>
      </w:r>
      <w:r w:rsidR="005E7C29" w:rsidRPr="005E7C29">
        <w:rPr>
          <w:rFonts w:eastAsiaTheme="minorHAnsi"/>
          <w:sz w:val="22"/>
          <w:szCs w:val="22"/>
          <w:lang w:eastAsia="en-US"/>
        </w:rPr>
        <w:t>ой деятельности</w:t>
      </w:r>
      <w:r w:rsidR="005E7C29">
        <w:rPr>
          <w:rFonts w:eastAsiaTheme="minorHAnsi"/>
          <w:sz w:val="22"/>
          <w:szCs w:val="22"/>
          <w:lang w:eastAsia="en-US"/>
        </w:rPr>
        <w:t>.</w:t>
      </w:r>
    </w:p>
    <w:p w:rsidR="00332E85" w:rsidRPr="00B5626C" w:rsidRDefault="00332E85" w:rsidP="00332E85">
      <w:pPr>
        <w:shd w:val="clear" w:color="auto" w:fill="FFFFFF"/>
        <w:spacing w:line="274" w:lineRule="exact"/>
        <w:ind w:right="-2"/>
        <w:jc w:val="both"/>
        <w:rPr>
          <w:sz w:val="22"/>
          <w:szCs w:val="22"/>
        </w:rPr>
      </w:pPr>
    </w:p>
    <w:p w:rsidR="00332E85" w:rsidRDefault="00332E85" w:rsidP="00332E85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332E85" w:rsidRDefault="00332E85" w:rsidP="00332E85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5E7C29" w:rsidRDefault="005E7C29" w:rsidP="00332E85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Дата __________________</w:t>
      </w:r>
    </w:p>
    <w:p w:rsidR="005E7C29" w:rsidRDefault="005E7C29" w:rsidP="00332E85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5E7C29" w:rsidRDefault="005E7C29" w:rsidP="00332E85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332E85" w:rsidRDefault="005E7C29" w:rsidP="00332E85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 w:rsidR="00332E85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</w:p>
    <w:p w:rsidR="00BF2C9B" w:rsidRDefault="00BF2C9B"/>
    <w:p w:rsidR="00AA4498" w:rsidRDefault="00AA4498"/>
    <w:p w:rsidR="00AA4498" w:rsidRDefault="00AA4498"/>
    <w:p w:rsidR="00AA4498" w:rsidRDefault="00AA4498"/>
    <w:p w:rsidR="00AA4498" w:rsidRDefault="00AA4498"/>
    <w:p w:rsidR="00AA4498" w:rsidRDefault="00AA4498"/>
    <w:p w:rsidR="00AA4498" w:rsidRDefault="00AA4498"/>
    <w:p w:rsidR="00AA4498" w:rsidRDefault="00AA4498"/>
    <w:p w:rsidR="00AA4498" w:rsidRDefault="00AA4498"/>
    <w:p w:rsidR="00AA4498" w:rsidRDefault="00AA4498" w:rsidP="00AA4498">
      <w:pPr>
        <w:pStyle w:val="a5"/>
      </w:pPr>
    </w:p>
    <w:p w:rsidR="00AA4498" w:rsidRDefault="00AA4498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827C56" w:rsidRDefault="00827C56"/>
    <w:p w:rsidR="005E7C29" w:rsidRDefault="005E7C29"/>
    <w:p w:rsidR="00827C56" w:rsidRDefault="00827C56"/>
    <w:p w:rsidR="00827C56" w:rsidRPr="004912E9" w:rsidRDefault="00827C56" w:rsidP="004912E9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lang w:eastAsia="en-US"/>
        </w:rPr>
      </w:pPr>
      <w:bookmarkStart w:id="12" w:name="sub_1000"/>
      <w:r w:rsidRPr="004912E9">
        <w:rPr>
          <w:rFonts w:eastAsiaTheme="minorHAnsi"/>
          <w:b/>
          <w:bCs/>
          <w:color w:val="26282F"/>
          <w:lang w:eastAsia="en-US"/>
        </w:rPr>
        <w:lastRenderedPageBreak/>
        <w:t>Перечень</w:t>
      </w:r>
      <w:r w:rsidRPr="004912E9">
        <w:rPr>
          <w:rFonts w:eastAsiaTheme="minorHAnsi"/>
          <w:b/>
          <w:bCs/>
          <w:color w:val="26282F"/>
          <w:lang w:eastAsia="en-US"/>
        </w:rPr>
        <w:br/>
        <w:t>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Pr="004912E9">
        <w:rPr>
          <w:rFonts w:eastAsiaTheme="minorHAnsi"/>
          <w:b/>
          <w:bCs/>
          <w:color w:val="26282F"/>
          <w:lang w:eastAsia="en-US"/>
        </w:rPr>
        <w:br/>
      </w:r>
      <w:bookmarkEnd w:id="12"/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13" w:name="sub_1001"/>
      <w:r w:rsidRPr="004912E9">
        <w:rPr>
          <w:rFonts w:eastAsiaTheme="minorHAnsi"/>
          <w:lang w:eastAsia="en-US"/>
        </w:rPr>
        <w:t>1. 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14" w:name="sub_1002"/>
      <w:bookmarkEnd w:id="13"/>
      <w:r w:rsidRPr="004912E9">
        <w:rPr>
          <w:rFonts w:eastAsiaTheme="minorHAnsi"/>
          <w:lang w:eastAsia="en-US"/>
        </w:rPr>
        <w:t>2. Водопроводы и водоводы всех видов,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15" w:name="sub_1003"/>
      <w:bookmarkEnd w:id="14"/>
      <w:r w:rsidRPr="004912E9">
        <w:rPr>
          <w:rFonts w:eastAsiaTheme="minorHAnsi"/>
          <w:lang w:eastAsia="en-US"/>
        </w:rPr>
        <w:t xml:space="preserve">3. Линейные сооружения канализации (в том числе ливневой) и водоотведения, для </w:t>
      </w:r>
      <w:proofErr w:type="gramStart"/>
      <w:r w:rsidRPr="004912E9">
        <w:rPr>
          <w:rFonts w:eastAsiaTheme="minorHAnsi"/>
          <w:lang w:eastAsia="en-US"/>
        </w:rPr>
        <w:t>размещения</w:t>
      </w:r>
      <w:proofErr w:type="gramEnd"/>
      <w:r w:rsidRPr="004912E9">
        <w:rPr>
          <w:rFonts w:eastAsiaTheme="minorHAnsi"/>
          <w:lang w:eastAsia="en-US"/>
        </w:rPr>
        <w:t xml:space="preserve">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16" w:name="sub_1004"/>
      <w:bookmarkEnd w:id="15"/>
      <w:r w:rsidRPr="004912E9">
        <w:rPr>
          <w:rFonts w:eastAsiaTheme="minorHAnsi"/>
          <w:lang w:eastAsia="en-US"/>
        </w:rPr>
        <w:t>4. Элементы благоустройства территории.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17" w:name="sub_1005"/>
      <w:bookmarkEnd w:id="16"/>
      <w:r w:rsidRPr="004912E9">
        <w:rPr>
          <w:rFonts w:eastAsiaTheme="minorHAnsi"/>
          <w:lang w:eastAsia="en-US"/>
        </w:rPr>
        <w:t>5. Линии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18" w:name="sub_1006"/>
      <w:bookmarkEnd w:id="17"/>
      <w:r w:rsidRPr="004912E9">
        <w:rPr>
          <w:rFonts w:eastAsiaTheme="minorHAnsi"/>
          <w:lang w:eastAsia="en-US"/>
        </w:rPr>
        <w:t xml:space="preserve">6. Нефтепроводы и нефтепродуктопроводы диаметром DN 300 и менее, газопроводы и иные трубопроводы давлением до 1,2 </w:t>
      </w:r>
      <w:proofErr w:type="spellStart"/>
      <w:r w:rsidRPr="004912E9">
        <w:rPr>
          <w:rFonts w:eastAsiaTheme="minorHAnsi"/>
          <w:lang w:eastAsia="en-US"/>
        </w:rPr>
        <w:t>Мпа</w:t>
      </w:r>
      <w:proofErr w:type="spellEnd"/>
      <w:r w:rsidRPr="004912E9">
        <w:rPr>
          <w:rFonts w:eastAsiaTheme="minorHAnsi"/>
          <w:lang w:eastAsia="en-US"/>
        </w:rPr>
        <w:t>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19" w:name="sub_1007"/>
      <w:bookmarkEnd w:id="18"/>
      <w:r w:rsidRPr="004912E9">
        <w:rPr>
          <w:rFonts w:eastAsiaTheme="minorHAnsi"/>
          <w:lang w:eastAsia="en-US"/>
        </w:rPr>
        <w:t>7. Тепловые сети всех видов, включая сети горячего водоснабжения,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0" w:name="sub_1008"/>
      <w:bookmarkEnd w:id="19"/>
      <w:r w:rsidRPr="004912E9">
        <w:rPr>
          <w:rFonts w:eastAsiaTheme="minorHAnsi"/>
          <w:lang w:eastAsia="en-US"/>
        </w:rPr>
        <w:t>8. Геодезические, межевые, предупреждающие и иные знаки, включая информационные табло (стелы) и флагштоки.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1" w:name="sub_1009"/>
      <w:bookmarkEnd w:id="20"/>
      <w:r w:rsidRPr="004912E9">
        <w:rPr>
          <w:rFonts w:eastAsiaTheme="minorHAnsi"/>
          <w:lang w:eastAsia="en-US"/>
        </w:rPr>
        <w:t>9. Защитные сооружения,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2" w:name="sub_1010"/>
      <w:bookmarkEnd w:id="21"/>
      <w:r w:rsidRPr="004912E9">
        <w:rPr>
          <w:rFonts w:eastAsiaTheme="minorHAnsi"/>
          <w:lang w:eastAsia="en-US"/>
        </w:rPr>
        <w:t>10. Объекты, предназначенные для обеспечения пользования недрами,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3" w:name="sub_1011"/>
      <w:bookmarkEnd w:id="22"/>
      <w:r w:rsidRPr="004912E9">
        <w:rPr>
          <w:rFonts w:eastAsiaTheme="minorHAnsi"/>
          <w:lang w:eastAsia="en-US"/>
        </w:rPr>
        <w:t>11. Линии и сооружения связи,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4" w:name="sub_1012"/>
      <w:bookmarkEnd w:id="23"/>
      <w:r w:rsidRPr="004912E9">
        <w:rPr>
          <w:rFonts w:eastAsiaTheme="minorHAnsi"/>
          <w:lang w:eastAsia="en-US"/>
        </w:rPr>
        <w:t xml:space="preserve">12. Проезды, в том числе </w:t>
      </w:r>
      <w:proofErr w:type="spellStart"/>
      <w:r w:rsidRPr="004912E9">
        <w:rPr>
          <w:rFonts w:eastAsiaTheme="minorHAnsi"/>
          <w:lang w:eastAsia="en-US"/>
        </w:rPr>
        <w:t>вдольтрассовые</w:t>
      </w:r>
      <w:proofErr w:type="spellEnd"/>
      <w:r w:rsidRPr="004912E9">
        <w:rPr>
          <w:rFonts w:eastAsiaTheme="minorHAnsi"/>
          <w:lang w:eastAsia="en-US"/>
        </w:rPr>
        <w:t>, и подъездные дороги, для размещения которых не требуется разрешения на строительство.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5" w:name="sub_1013"/>
      <w:bookmarkEnd w:id="24"/>
      <w:r w:rsidRPr="004912E9">
        <w:rPr>
          <w:rFonts w:eastAsiaTheme="minorHAnsi"/>
          <w:lang w:eastAsia="en-US"/>
        </w:rPr>
        <w:t>13. Пожарные водоемы и места сосредоточения средств пожаротушения.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6" w:name="sub_1014"/>
      <w:bookmarkEnd w:id="25"/>
      <w:r w:rsidRPr="004912E9">
        <w:rPr>
          <w:rFonts w:eastAsiaTheme="minorHAnsi"/>
          <w:lang w:eastAsia="en-US"/>
        </w:rPr>
        <w:t>14. Пруды-испарители.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7" w:name="sub_1015"/>
      <w:bookmarkEnd w:id="26"/>
      <w:r w:rsidRPr="004912E9">
        <w:rPr>
          <w:rFonts w:eastAsiaTheme="minorHAnsi"/>
          <w:lang w:eastAsia="en-US"/>
        </w:rPr>
        <w:t>15. Отдельно стоящие ветроэнергетические установки и солнечные батареи, для размещения которых не требуется разрешения на строительство.</w:t>
      </w:r>
    </w:p>
    <w:bookmarkEnd w:id="27"/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16. Пункты охраны правопорядка и стационарные посты дорожно-патрульной службы, для размещения которых не требуется разрешения на строительство.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17. Пункты весового контроля автомобилей, для размещения которых не требуется разрешения на строительство.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 xml:space="preserve">18. </w:t>
      </w:r>
      <w:proofErr w:type="gramStart"/>
      <w:r w:rsidRPr="004912E9">
        <w:rPr>
          <w:rFonts w:eastAsiaTheme="minorHAnsi"/>
          <w:lang w:eastAsia="en-US"/>
        </w:rPr>
        <w:t>Ограждающие устройства (ворота, калитки, шлагбаумы, в том числе автоматические, и декоративные ограждения (заборы), размещаемые на дворовых территориях многоквартирных жилых домов.</w:t>
      </w:r>
      <w:proofErr w:type="gramEnd"/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 xml:space="preserve">19. </w:t>
      </w:r>
      <w:proofErr w:type="gramStart"/>
      <w:r w:rsidRPr="004912E9">
        <w:rPr>
          <w:rFonts w:eastAsiaTheme="minorHAnsi"/>
          <w:lang w:eastAsia="en-US"/>
        </w:rPr>
        <w:t>Нестационарные объекты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спортивные</w:t>
      </w:r>
      <w:proofErr w:type="gramEnd"/>
      <w:r w:rsidRPr="004912E9">
        <w:rPr>
          <w:rFonts w:eastAsiaTheme="minorHAnsi"/>
          <w:lang w:eastAsia="en-US"/>
        </w:rPr>
        <w:t xml:space="preserve"> и детские игровые </w:t>
      </w:r>
      <w:proofErr w:type="gramStart"/>
      <w:r w:rsidRPr="004912E9">
        <w:rPr>
          <w:rFonts w:eastAsiaTheme="minorHAnsi"/>
          <w:lang w:eastAsia="en-US"/>
        </w:rPr>
        <w:t>площадки</w:t>
      </w:r>
      <w:proofErr w:type="gramEnd"/>
      <w:r w:rsidRPr="004912E9">
        <w:rPr>
          <w:rFonts w:eastAsiaTheme="minorHAnsi"/>
          <w:lang w:eastAsia="en-US"/>
        </w:rPr>
        <w:t xml:space="preserve"> и городки), для размещения которых не требуется разрешения на строительство.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20. Лодочные станции, для размещения которых не требуется разрешения на строительство.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 xml:space="preserve">21. </w:t>
      </w:r>
      <w:proofErr w:type="gramStart"/>
      <w:r w:rsidRPr="004912E9">
        <w:rPr>
          <w:rFonts w:eastAsiaTheme="minorHAnsi"/>
          <w:lang w:eastAsia="en-US"/>
        </w:rPr>
        <w:t>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строительство.</w:t>
      </w:r>
      <w:proofErr w:type="gramEnd"/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22. Пункты приема вторичного сырья, для размещения которых не требуется разрешения на строительство.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23. Передвижные цирки, передвижные зоопарки и передвижные луна-парки.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24. Сезонные аттракционы.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 xml:space="preserve">25. 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</w:r>
      <w:proofErr w:type="spellStart"/>
      <w:r w:rsidRPr="004912E9">
        <w:rPr>
          <w:rFonts w:eastAsiaTheme="minorHAnsi"/>
          <w:lang w:eastAsia="en-US"/>
        </w:rPr>
        <w:t>велопарковки</w:t>
      </w:r>
      <w:proofErr w:type="spellEnd"/>
      <w:r w:rsidRPr="004912E9">
        <w:rPr>
          <w:rFonts w:eastAsiaTheme="minorHAnsi"/>
          <w:lang w:eastAsia="en-US"/>
        </w:rPr>
        <w:t>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26. Спортивные и детские площадки.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27. Площадки для дрессировки собак, площадки для выгула собак, а также голубятни.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28. Платежные терминалы для оплаты услуг и штрафов.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29. Общественные туалеты нестационарного типа.</w:t>
      </w:r>
    </w:p>
    <w:p w:rsidR="004912E9" w:rsidRPr="004912E9" w:rsidRDefault="004912E9" w:rsidP="004912E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912E9">
        <w:rPr>
          <w:rFonts w:eastAsiaTheme="minorHAnsi"/>
          <w:lang w:eastAsia="en-US"/>
        </w:rPr>
        <w:t>30. Зарядные станции (терминалы) для электротранспорта.</w:t>
      </w: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</w:p>
    <w:p w:rsidR="00827C56" w:rsidRPr="004912E9" w:rsidRDefault="00827C56" w:rsidP="00827C56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827C56" w:rsidRPr="004912E9" w:rsidRDefault="00827C56"/>
    <w:sectPr w:rsidR="00827C56" w:rsidRPr="004912E9" w:rsidSect="00420B48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1B6" w:rsidRDefault="009D61B6" w:rsidP="00B5626C">
      <w:r>
        <w:separator/>
      </w:r>
    </w:p>
  </w:endnote>
  <w:endnote w:type="continuationSeparator" w:id="0">
    <w:p w:rsidR="009D61B6" w:rsidRDefault="009D61B6" w:rsidP="00B56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1B6" w:rsidRDefault="009D61B6" w:rsidP="00B5626C">
      <w:r>
        <w:separator/>
      </w:r>
    </w:p>
  </w:footnote>
  <w:footnote w:type="continuationSeparator" w:id="0">
    <w:p w:rsidR="009D61B6" w:rsidRDefault="009D61B6" w:rsidP="00B5626C">
      <w:r>
        <w:continuationSeparator/>
      </w:r>
    </w:p>
  </w:footnote>
  <w:footnote w:id="1">
    <w:p w:rsidR="00A444F4" w:rsidRPr="00A444F4" w:rsidRDefault="00A444F4">
      <w:pPr>
        <w:pStyle w:val="aa"/>
        <w:rPr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 w:rsidR="001A0C16" w:rsidRPr="001A0C16">
        <w:rPr>
          <w:sz w:val="18"/>
          <w:szCs w:val="18"/>
        </w:rPr>
        <w:t xml:space="preserve">Наименование и </w:t>
      </w:r>
      <w:r w:rsidR="001A0C16">
        <w:rPr>
          <w:sz w:val="18"/>
          <w:szCs w:val="18"/>
        </w:rPr>
        <w:t>в</w:t>
      </w:r>
      <w:r w:rsidR="001A0C16" w:rsidRPr="001A0C16">
        <w:rPr>
          <w:sz w:val="18"/>
          <w:szCs w:val="18"/>
        </w:rPr>
        <w:t>ид объекта у</w:t>
      </w:r>
      <w:r w:rsidRPr="001A0C16">
        <w:rPr>
          <w:sz w:val="18"/>
          <w:szCs w:val="18"/>
        </w:rPr>
        <w:t>казывается в соответствии с Перечнем видов объектов, размещение которых может осуществляться на землях или земельных участках</w:t>
      </w:r>
      <w:r w:rsidRPr="00A444F4">
        <w:rPr>
          <w:sz w:val="18"/>
          <w:szCs w:val="18"/>
        </w:rPr>
        <w:t>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sz w:val="18"/>
          <w:szCs w:val="18"/>
        </w:rPr>
        <w:t xml:space="preserve">, утвержденным </w:t>
      </w:r>
      <w:r w:rsidRPr="00A444F4">
        <w:rPr>
          <w:color w:val="000000"/>
          <w:spacing w:val="-4"/>
          <w:sz w:val="18"/>
          <w:szCs w:val="18"/>
        </w:rPr>
        <w:t>постановление</w:t>
      </w:r>
      <w:r>
        <w:rPr>
          <w:color w:val="000000"/>
          <w:spacing w:val="-4"/>
          <w:sz w:val="18"/>
          <w:szCs w:val="18"/>
        </w:rPr>
        <w:t>м</w:t>
      </w:r>
      <w:r w:rsidRPr="00A444F4">
        <w:rPr>
          <w:color w:val="000000"/>
          <w:spacing w:val="-4"/>
          <w:sz w:val="18"/>
          <w:szCs w:val="18"/>
        </w:rPr>
        <w:t xml:space="preserve"> Правительства Российской Федерации</w:t>
      </w:r>
      <w:r>
        <w:rPr>
          <w:color w:val="000000"/>
          <w:spacing w:val="-4"/>
          <w:sz w:val="18"/>
          <w:szCs w:val="18"/>
        </w:rPr>
        <w:t xml:space="preserve"> </w:t>
      </w:r>
      <w:r w:rsidRPr="00A444F4">
        <w:rPr>
          <w:color w:val="000000"/>
          <w:spacing w:val="-4"/>
          <w:sz w:val="18"/>
          <w:szCs w:val="18"/>
        </w:rPr>
        <w:t>от 0</w:t>
      </w:r>
      <w:r w:rsidRPr="00A444F4">
        <w:rPr>
          <w:sz w:val="18"/>
          <w:szCs w:val="18"/>
        </w:rPr>
        <w:t xml:space="preserve">3.12.2014 № 1300 </w:t>
      </w:r>
      <w:r>
        <w:rPr>
          <w:sz w:val="18"/>
          <w:szCs w:val="18"/>
        </w:rPr>
        <w:t>(далее - Перечень)</w:t>
      </w:r>
    </w:p>
  </w:footnote>
  <w:footnote w:id="2">
    <w:p w:rsidR="00B5626C" w:rsidRPr="00985FEA" w:rsidRDefault="00B5626C">
      <w:pPr>
        <w:pStyle w:val="aa"/>
        <w:rPr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 w:rsidR="001A0C16" w:rsidRPr="00985FEA">
        <w:rPr>
          <w:sz w:val="18"/>
          <w:szCs w:val="18"/>
        </w:rPr>
        <w:t>Указывается необходимое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614BB"/>
    <w:multiLevelType w:val="hybridMultilevel"/>
    <w:tmpl w:val="70F62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E85"/>
    <w:rsid w:val="000E0185"/>
    <w:rsid w:val="000F2981"/>
    <w:rsid w:val="001A0C16"/>
    <w:rsid w:val="00271D9A"/>
    <w:rsid w:val="00303BED"/>
    <w:rsid w:val="00332E85"/>
    <w:rsid w:val="00436F14"/>
    <w:rsid w:val="004757BC"/>
    <w:rsid w:val="004912E9"/>
    <w:rsid w:val="005A68AA"/>
    <w:rsid w:val="005D354F"/>
    <w:rsid w:val="005E7C29"/>
    <w:rsid w:val="00666079"/>
    <w:rsid w:val="006A167E"/>
    <w:rsid w:val="006F3679"/>
    <w:rsid w:val="007334E8"/>
    <w:rsid w:val="0074402A"/>
    <w:rsid w:val="007700ED"/>
    <w:rsid w:val="00780166"/>
    <w:rsid w:val="007A7F25"/>
    <w:rsid w:val="00827C56"/>
    <w:rsid w:val="00985FEA"/>
    <w:rsid w:val="009911B2"/>
    <w:rsid w:val="009D61B6"/>
    <w:rsid w:val="00A444F4"/>
    <w:rsid w:val="00A90000"/>
    <w:rsid w:val="00AA4498"/>
    <w:rsid w:val="00AC22CD"/>
    <w:rsid w:val="00AE1884"/>
    <w:rsid w:val="00B0409A"/>
    <w:rsid w:val="00B5626C"/>
    <w:rsid w:val="00BC731F"/>
    <w:rsid w:val="00BF2C9B"/>
    <w:rsid w:val="00C601E0"/>
    <w:rsid w:val="00C90F82"/>
    <w:rsid w:val="00CA36EB"/>
    <w:rsid w:val="00CB32EA"/>
    <w:rsid w:val="00D31C13"/>
    <w:rsid w:val="00D75EE1"/>
    <w:rsid w:val="00D858D5"/>
    <w:rsid w:val="00E951C8"/>
    <w:rsid w:val="00EA4C2D"/>
    <w:rsid w:val="00EB04C0"/>
    <w:rsid w:val="00EB52E4"/>
    <w:rsid w:val="00F13065"/>
    <w:rsid w:val="00FD1644"/>
    <w:rsid w:val="00FE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7C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E8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A4498"/>
    <w:rPr>
      <w:color w:val="0000FF" w:themeColor="hyperlink"/>
      <w:u w:val="single"/>
    </w:rPr>
  </w:style>
  <w:style w:type="paragraph" w:styleId="a5">
    <w:name w:val="Plain Text"/>
    <w:basedOn w:val="a"/>
    <w:link w:val="a6"/>
    <w:uiPriority w:val="99"/>
    <w:semiHidden/>
    <w:unhideWhenUsed/>
    <w:rsid w:val="00AA449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semiHidden/>
    <w:rsid w:val="00AA4498"/>
    <w:rPr>
      <w:rFonts w:ascii="Consolas" w:hAnsi="Consolas"/>
      <w:sz w:val="21"/>
      <w:szCs w:val="21"/>
    </w:rPr>
  </w:style>
  <w:style w:type="paragraph" w:styleId="a7">
    <w:name w:val="endnote text"/>
    <w:basedOn w:val="a"/>
    <w:link w:val="a8"/>
    <w:uiPriority w:val="99"/>
    <w:semiHidden/>
    <w:unhideWhenUsed/>
    <w:rsid w:val="00B5626C"/>
  </w:style>
  <w:style w:type="character" w:customStyle="1" w:styleId="a8">
    <w:name w:val="Текст концевой сноски Знак"/>
    <w:basedOn w:val="a0"/>
    <w:link w:val="a7"/>
    <w:uiPriority w:val="99"/>
    <w:semiHidden/>
    <w:rsid w:val="00B562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B5626C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B5626C"/>
  </w:style>
  <w:style w:type="character" w:customStyle="1" w:styleId="ab">
    <w:name w:val="Текст сноски Знак"/>
    <w:basedOn w:val="a0"/>
    <w:link w:val="aa"/>
    <w:uiPriority w:val="99"/>
    <w:semiHidden/>
    <w:rsid w:val="00B562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5626C"/>
    <w:rPr>
      <w:vertAlign w:val="superscript"/>
    </w:rPr>
  </w:style>
  <w:style w:type="character" w:customStyle="1" w:styleId="ad">
    <w:name w:val="Гипертекстовая ссылка"/>
    <w:basedOn w:val="a0"/>
    <w:uiPriority w:val="99"/>
    <w:rsid w:val="00B5626C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27C56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15020.1004" TargetMode="External"/><Relationship Id="rId13" Type="http://schemas.openxmlformats.org/officeDocument/2006/relationships/hyperlink" Target="garantF1://70715020.101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0715020.1005" TargetMode="External"/><Relationship Id="rId17" Type="http://schemas.openxmlformats.org/officeDocument/2006/relationships/hyperlink" Target="garantF1://12038258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715020.10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715020.1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715020.1008" TargetMode="External"/><Relationship Id="rId10" Type="http://schemas.openxmlformats.org/officeDocument/2006/relationships/hyperlink" Target="garantF1://70715020.101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70715020.1008" TargetMode="External"/><Relationship Id="rId14" Type="http://schemas.openxmlformats.org/officeDocument/2006/relationships/hyperlink" Target="garantF1://70715020.1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F71BD-2EA6-4AF8-931F-758A6E73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OPonomarenko</dc:creator>
  <cp:keywords/>
  <dc:description/>
  <cp:lastModifiedBy>OPonomarenko</cp:lastModifiedBy>
  <cp:revision>31</cp:revision>
  <cp:lastPrinted>2016-03-03T04:16:00Z</cp:lastPrinted>
  <dcterms:created xsi:type="dcterms:W3CDTF">2015-08-28T03:34:00Z</dcterms:created>
  <dcterms:modified xsi:type="dcterms:W3CDTF">2016-11-27T22:09:00Z</dcterms:modified>
</cp:coreProperties>
</file>